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jc w:val="center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公共场所卫生许可证新申请</w:t>
      </w: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事项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线上申报操作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指南</w:t>
      </w:r>
    </w:p>
    <w:p>
      <w:pPr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一、公共场所事项网上</w:t>
      </w:r>
      <w:r>
        <w:rPr>
          <w:rFonts w:hint="eastAsia" w:ascii="黑体" w:hAnsi="黑体" w:eastAsia="黑体" w:cs="黑体"/>
          <w:sz w:val="32"/>
          <w:szCs w:val="32"/>
        </w:rPr>
        <w:t>申报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操作</w:t>
      </w:r>
      <w:r>
        <w:rPr>
          <w:rFonts w:hint="eastAsia" w:ascii="黑体" w:hAnsi="黑体" w:eastAsia="黑体" w:cs="黑体"/>
          <w:sz w:val="32"/>
          <w:szCs w:val="32"/>
        </w:rPr>
        <w:t>流程</w:t>
      </w:r>
    </w:p>
    <w:p>
      <w:pPr>
        <w:rPr>
          <w:rFonts w:hint="eastAsia" w:ascii="仿宋_GB2312" w:hAnsi="微软雅黑" w:eastAsia="仿宋_GB2312" w:cs="Times New Roman"/>
          <w:color w:val="3D3D3D"/>
          <w:sz w:val="32"/>
          <w:szCs w:val="32"/>
          <w:lang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1.进入济南市人民政府一网通办</w:t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</w:rPr>
        <w:t>http://www.jinan.gov.cn/col/col57769/index.html</w:t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eastAsia="zh-CN"/>
        </w:rPr>
        <w:t>。</w:t>
      </w:r>
    </w:p>
    <w:p>
      <w:pPr>
        <w:widowControl w:val="0"/>
        <w:numPr>
          <w:ilvl w:val="0"/>
          <w:numId w:val="0"/>
        </w:numPr>
        <w:jc w:val="both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2245" cy="3162300"/>
            <wp:effectExtent l="0" t="0" r="10795" b="7620"/>
            <wp:docPr id="8" name="图片 8" descr="DJ(YA2%8SC3EVUEWHWWLMT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J(YA2%8SC3EVUEWHWWLMT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32"/>
          <w:szCs w:val="32"/>
          <w:lang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2.点击切换区域到济南商河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59705" cy="2972435"/>
            <wp:effectExtent l="0" t="0" r="13335" b="14605"/>
            <wp:docPr id="1" name="图片 1" descr="J670I]6N79UG84YG}_~[(]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J670I]6N79UG84YG}_~[(]E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97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3.有账号的登录，没有账号的注册根据实际情况选择个人注册还是法人注册。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2405" cy="1682115"/>
            <wp:effectExtent l="0" t="0" r="635" b="9525"/>
            <wp:docPr id="2" name="图片 2" descr="RP}OV[254M6~~}O`WUW2C]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RP}OV[254M6~~}O`WUW2C]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68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4.点击部门服务，点击商河县行政审批服务局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865" cy="2497455"/>
            <wp:effectExtent l="0" t="0" r="3175" b="1905"/>
            <wp:docPr id="4" name="图片 4" descr="{QLL%3X_EWZ@M0RCPY[BB@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{QLL%3X_EWZ@M0RCPY[BB@R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9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73040" cy="2576830"/>
            <wp:effectExtent l="0" t="0" r="0" b="13970"/>
            <wp:docPr id="3" name="图片 3" descr="RSX6~O([{15)6V6KO31L_0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RSX6~O([{15)6V6KO31L_0T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76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5.搜索需要申请的事项名称</w:t>
      </w:r>
    </w:p>
    <w:p>
      <w:p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71135" cy="1828800"/>
            <wp:effectExtent l="0" t="0" r="1905" b="0"/>
            <wp:docPr id="6" name="图片 6" descr="1656317369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6563173695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6.点击公共场所卫生许可证新申请后边的申报</w:t>
      </w:r>
    </w:p>
    <w:p>
      <w:pPr>
        <w:numPr>
          <w:ilvl w:val="0"/>
          <w:numId w:val="0"/>
        </w:numPr>
        <w:ind w:leftChars="0"/>
        <w:rPr>
          <w:rFonts w:hint="default"/>
          <w:sz w:val="32"/>
          <w:szCs w:val="32"/>
          <w:lang w:val="en-US" w:eastAsia="zh-CN"/>
        </w:rPr>
      </w:pP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71770" cy="973455"/>
            <wp:effectExtent l="0" t="0" r="1270" b="1905"/>
            <wp:docPr id="5" name="图片 5" descr="1656317605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5631760567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97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注意事项</w:t>
      </w:r>
    </w:p>
    <w:p>
      <w:pP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 xml:space="preserve">    一定要切换区域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咨询电话</w:t>
      </w:r>
    </w:p>
    <w:p>
      <w:pP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 xml:space="preserve">    84881632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sz w:val="36"/>
          <w:szCs w:val="36"/>
          <w:highlight w:val="red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9CA2E4A"/>
    <w:multiLevelType w:val="singleLevel"/>
    <w:tmpl w:val="49CA2E4A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I2YTQ5ZjJmMjQxNGJlZDZkODAwNGJlMjdhMGRlNjIifQ=="/>
  </w:docVars>
  <w:rsids>
    <w:rsidRoot w:val="6EEB7587"/>
    <w:rsid w:val="0B92413D"/>
    <w:rsid w:val="0E4B63E2"/>
    <w:rsid w:val="16D276A1"/>
    <w:rsid w:val="17943E5C"/>
    <w:rsid w:val="19097849"/>
    <w:rsid w:val="1AB174C7"/>
    <w:rsid w:val="21C44C20"/>
    <w:rsid w:val="27600A56"/>
    <w:rsid w:val="2DFE0FD7"/>
    <w:rsid w:val="34CD7FC5"/>
    <w:rsid w:val="425C796F"/>
    <w:rsid w:val="58257B8E"/>
    <w:rsid w:val="5DE9788E"/>
    <w:rsid w:val="6EEB7587"/>
    <w:rsid w:val="7425044D"/>
    <w:rsid w:val="774942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160</Words>
  <Characters>219</Characters>
  <Lines>0</Lines>
  <Paragraphs>0</Paragraphs>
  <TotalTime>3</TotalTime>
  <ScaleCrop>false</ScaleCrop>
  <LinksUpToDate>false</LinksUpToDate>
  <CharactersWithSpaces>227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2021-08-09T08:24:00Z</dcterms:created>
  <dc:creator>webUser</dc:creator>
  <cp:lastModifiedBy>嘎嘣脆的少年</cp:lastModifiedBy>
  <dcterms:modified xsi:type="dcterms:W3CDTF">2022-07-13T03:25:09Z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F487E1B31A46478DBF62A9165A1D2FFC</vt:lpwstr>
  </property>
</Properties>
</file>